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ACTA DE CONSTITUCIÓN DE LA SECCIÓN SINDICAL ESTATAL DEL SINDICATO UNIÓN SINDICAL DE CLASE (USC) EN  LA EMPRESA [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nombre_empresa]</w:t>
      </w: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En Sevilla, siendo las [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XX:YY</w:t>
      </w:r>
      <w:r w:rsidDel="00000000" w:rsidR="00000000" w:rsidRPr="00000000">
        <w:rPr>
          <w:rtl w:val="0"/>
        </w:rPr>
        <w:t xml:space="preserve">] </w:t>
      </w:r>
      <w:r w:rsidDel="00000000" w:rsidR="00000000" w:rsidRPr="00000000">
        <w:rPr>
          <w:rtl w:val="0"/>
        </w:rPr>
        <w:t xml:space="preserve"> horas del día [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XX</w:t>
      </w:r>
      <w:r w:rsidDel="00000000" w:rsidR="00000000" w:rsidRPr="00000000">
        <w:rPr>
          <w:rtl w:val="0"/>
        </w:rPr>
        <w:t xml:space="preserve">] de [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mes</w:t>
      </w:r>
      <w:r w:rsidDel="00000000" w:rsidR="00000000" w:rsidRPr="00000000">
        <w:rPr>
          <w:rtl w:val="0"/>
        </w:rPr>
        <w:t xml:space="preserve">] de [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año</w:t>
      </w:r>
      <w:r w:rsidDel="00000000" w:rsidR="00000000" w:rsidRPr="00000000">
        <w:rPr>
          <w:rtl w:val="0"/>
        </w:rPr>
        <w:t xml:space="preserve">], se reúnen en asamblea los afiliados y afiliadas del sindicato Unión Sindical de Clase (USC) de los centros de trabajo de la empresa </w:t>
      </w:r>
      <w:r w:rsidDel="00000000" w:rsidR="00000000" w:rsidRPr="00000000">
        <w:rPr>
          <w:b w:val="1"/>
          <w:bCs w:val="1"/>
          <w:rtl w:val="0"/>
        </w:rPr>
        <w:t xml:space="preserve">[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nombre_empresa]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cuyo CIF es  [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número_CIF_Empresa</w:t>
      </w:r>
      <w:r w:rsidDel="00000000" w:rsidR="00000000" w:rsidRPr="00000000">
        <w:rPr>
          <w:rtl w:val="0"/>
        </w:rPr>
        <w:t xml:space="preserve">].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Entre otros asuntos, los asistentes </w:t>
      </w:r>
      <w:r w:rsidDel="00000000" w:rsidR="00000000" w:rsidRPr="00000000">
        <w:rPr>
          <w:b w:val="1"/>
          <w:bCs w:val="1"/>
          <w:u w:val="single"/>
          <w:rtl w:val="0"/>
        </w:rPr>
        <w:t xml:space="preserve">ACUERDAN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Primero</w:t>
      </w:r>
      <w:r w:rsidDel="00000000" w:rsidR="00000000" w:rsidRPr="00000000">
        <w:rPr>
          <w:rtl w:val="0"/>
        </w:rPr>
        <w:t xml:space="preserve">: Constituir la Sección Sindical de USC con ámbito en todos los centros de trabajo de la empresa en el estado español.  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Segundo:</w:t>
      </w:r>
      <w:r w:rsidDel="00000000" w:rsidR="00000000" w:rsidRPr="00000000">
        <w:rPr>
          <w:rtl w:val="0"/>
        </w:rPr>
        <w:t xml:space="preserve"> Nombrar como responsable de dicha Sección Sindical a  [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nombre y apellidos_del responsable</w:t>
      </w:r>
      <w:r w:rsidDel="00000000" w:rsidR="00000000" w:rsidRPr="00000000">
        <w:rPr>
          <w:rtl w:val="0"/>
        </w:rPr>
        <w:t xml:space="preserve">] con DNI número [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dni</w:t>
      </w:r>
      <w:r w:rsidDel="00000000" w:rsidR="00000000" w:rsidRPr="00000000">
        <w:rPr>
          <w:rtl w:val="0"/>
        </w:rPr>
        <w:t xml:space="preserve">], que representará a ésta a todos los efectos legales establecidos, disfrutando de las garantías recogidas en el Art 8.1 de la Ley Orgánica de Libertad Sindical (LOLS).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Tercero</w:t>
      </w:r>
      <w:r w:rsidDel="00000000" w:rsidR="00000000" w:rsidRPr="00000000">
        <w:rPr>
          <w:rtl w:val="0"/>
        </w:rPr>
        <w:t xml:space="preserve">: la Sección Sindical se regirá por los Estatutos, resoluciones y acuerdos del sindicato USC, en cuanto a las relaciones externas a la empresa y a las organizaciones existentes dentro de ella.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Cuarto:</w:t>
      </w:r>
      <w:r w:rsidDel="00000000" w:rsidR="00000000" w:rsidRPr="00000000">
        <w:rPr>
          <w:rtl w:val="0"/>
        </w:rPr>
        <w:t xml:space="preserve"> Esta Sección Sindical está vinculada al resto del Sindicato USC con domicilio en calle de los Arrayanes, 152, Bajo 4,   28047 - Madrid.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rtl w:val="0"/>
        </w:rPr>
        <w:t xml:space="preserve">SELLO DEL SINDICATO</w:t>
      </w:r>
    </w:p>
    <w:sectPr>
      <w:headerReference r:id="rId7" w:type="default"/>
      <w:footerReference r:id="rId8" w:type="default"/>
      <w:pgSz w:h="16838" w:w="11906" w:orient="portrait"/>
      <w:pgMar w:bottom="1418" w:top="3119" w:left="1701" w:right="1701" w:header="284" w:footer="2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ee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ee0000"/>
        <w:sz w:val="24"/>
        <w:szCs w:val="24"/>
        <w:u w:val="none"/>
        <w:shd w:fill="auto" w:val="clear"/>
        <w:vertAlign w:val="baseline"/>
        <w:rtl w:val="0"/>
      </w:rPr>
      <w:t xml:space="preserve"> Página </w:t>
    </w: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ee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ee0000"/>
        <w:sz w:val="24"/>
        <w:szCs w:val="24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ee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5796915</wp:posOffset>
          </wp:positionH>
          <wp:positionV relativeFrom="paragraph">
            <wp:posOffset>-297814</wp:posOffset>
          </wp:positionV>
          <wp:extent cx="443230" cy="633095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43230" cy="6330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-883284</wp:posOffset>
          </wp:positionH>
          <wp:positionV relativeFrom="paragraph">
            <wp:posOffset>-29844</wp:posOffset>
          </wp:positionV>
          <wp:extent cx="1645920" cy="350520"/>
          <wp:effectExtent b="0" l="0" r="0" t="0"/>
          <wp:wrapNone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45920" cy="350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-1022982</wp:posOffset>
          </wp:positionH>
          <wp:positionV relativeFrom="paragraph">
            <wp:posOffset>-66039</wp:posOffset>
          </wp:positionV>
          <wp:extent cx="7353300" cy="1778000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53300" cy="17780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Uym6zO0vmVEthkBvre/9BJkd+Q==">CgMxLjA4AHIhMVY0dXpYVE8wNGg2UEFKUFhuZF9WZTNvZEpuUXZRWE5a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